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4956" w14:textId="77777777" w:rsidR="00230285" w:rsidRDefault="00230285">
      <w:pPr>
        <w:jc w:val="center"/>
        <w:rPr>
          <w:sz w:val="28"/>
        </w:rPr>
      </w:pPr>
    </w:p>
    <w:p w14:paraId="50AA5F01" w14:textId="77777777" w:rsidR="00230285" w:rsidRDefault="00F250EA">
      <w:pPr>
        <w:pStyle w:val="Heading2"/>
        <w:rPr>
          <w:rFonts w:ascii="Calibri" w:hAnsi="Calibri"/>
        </w:rPr>
      </w:pPr>
      <w:r>
        <w:rPr>
          <w:rFonts w:ascii="Calibri" w:hAnsi="Calibri"/>
        </w:rPr>
        <w:t xml:space="preserve">CITY OF WASHINGTON DEPARTMENTAL </w:t>
      </w:r>
      <w:r w:rsidR="00F14B5B" w:rsidRPr="00230285">
        <w:rPr>
          <w:rFonts w:ascii="Calibri" w:hAnsi="Calibri"/>
        </w:rPr>
        <w:t xml:space="preserve">SUMMER </w:t>
      </w:r>
      <w:r>
        <w:rPr>
          <w:rFonts w:ascii="Calibri" w:hAnsi="Calibri"/>
        </w:rPr>
        <w:t>POSITIONS AVAILABLE</w:t>
      </w:r>
    </w:p>
    <w:p w14:paraId="330B7F75" w14:textId="77777777" w:rsidR="00F250EA" w:rsidRPr="00F250EA" w:rsidRDefault="00F250EA" w:rsidP="00F250EA"/>
    <w:p w14:paraId="5B257A07" w14:textId="77777777" w:rsidR="00230285" w:rsidRPr="00F250EA" w:rsidRDefault="00230285" w:rsidP="007948EC">
      <w:pPr>
        <w:pStyle w:val="Heading3"/>
        <w:spacing w:line="240" w:lineRule="auto"/>
        <w:rPr>
          <w:rFonts w:ascii="Calibri" w:hAnsi="Calibri"/>
          <w:szCs w:val="28"/>
        </w:rPr>
      </w:pPr>
      <w:r w:rsidRPr="00F250EA">
        <w:rPr>
          <w:rFonts w:ascii="Calibri" w:hAnsi="Calibri"/>
          <w:szCs w:val="28"/>
        </w:rPr>
        <w:t xml:space="preserve">Applications are being accepted for </w:t>
      </w:r>
      <w:r w:rsidR="005730EC">
        <w:rPr>
          <w:rFonts w:ascii="Calibri" w:hAnsi="Calibri"/>
          <w:szCs w:val="28"/>
        </w:rPr>
        <w:t>employment for the various city departments for the 202</w:t>
      </w:r>
      <w:r w:rsidR="00F67732">
        <w:rPr>
          <w:rFonts w:ascii="Calibri" w:hAnsi="Calibri"/>
          <w:szCs w:val="28"/>
        </w:rPr>
        <w:t>5</w:t>
      </w:r>
      <w:r w:rsidR="005730EC">
        <w:rPr>
          <w:rFonts w:ascii="Calibri" w:hAnsi="Calibri"/>
          <w:szCs w:val="28"/>
        </w:rPr>
        <w:t xml:space="preserve"> summer </w:t>
      </w:r>
      <w:r w:rsidR="00FC585E">
        <w:rPr>
          <w:rFonts w:ascii="Calibri" w:hAnsi="Calibri"/>
          <w:szCs w:val="28"/>
        </w:rPr>
        <w:t>season</w:t>
      </w:r>
      <w:r w:rsidR="005730EC">
        <w:rPr>
          <w:rFonts w:ascii="Calibri" w:hAnsi="Calibri"/>
          <w:szCs w:val="28"/>
        </w:rPr>
        <w:t>.</w:t>
      </w:r>
      <w:r w:rsidRPr="00F250EA">
        <w:rPr>
          <w:rFonts w:ascii="Calibri" w:hAnsi="Calibri"/>
          <w:szCs w:val="28"/>
        </w:rPr>
        <w:t xml:space="preserve">  </w:t>
      </w:r>
      <w:r w:rsidR="00FD257C" w:rsidRPr="00F67732">
        <w:rPr>
          <w:rFonts w:ascii="Calibri" w:hAnsi="Calibri"/>
          <w:szCs w:val="28"/>
        </w:rPr>
        <w:t xml:space="preserve">These positions are </w:t>
      </w:r>
      <w:r w:rsidR="00F250EA" w:rsidRPr="00F67732">
        <w:rPr>
          <w:rFonts w:ascii="Calibri" w:hAnsi="Calibri"/>
          <w:szCs w:val="28"/>
        </w:rPr>
        <w:t>generally available</w:t>
      </w:r>
      <w:r w:rsidR="00FD257C" w:rsidRPr="00F67732">
        <w:rPr>
          <w:rFonts w:ascii="Calibri" w:hAnsi="Calibri"/>
          <w:szCs w:val="28"/>
        </w:rPr>
        <w:t xml:space="preserve"> for c</w:t>
      </w:r>
      <w:r w:rsidRPr="00F67732">
        <w:rPr>
          <w:rFonts w:ascii="Calibri" w:hAnsi="Calibri"/>
          <w:szCs w:val="28"/>
        </w:rPr>
        <w:t>ollege student</w:t>
      </w:r>
      <w:r w:rsidR="00FD257C" w:rsidRPr="00F67732">
        <w:rPr>
          <w:rFonts w:ascii="Calibri" w:hAnsi="Calibri"/>
          <w:szCs w:val="28"/>
        </w:rPr>
        <w:t>s</w:t>
      </w:r>
      <w:r w:rsidRPr="00F67732">
        <w:rPr>
          <w:rFonts w:ascii="Calibri" w:hAnsi="Calibri"/>
          <w:szCs w:val="28"/>
        </w:rPr>
        <w:t xml:space="preserve"> or </w:t>
      </w:r>
      <w:r w:rsidR="00FD257C" w:rsidRPr="00F67732">
        <w:rPr>
          <w:rFonts w:ascii="Calibri" w:hAnsi="Calibri"/>
          <w:szCs w:val="28"/>
        </w:rPr>
        <w:t xml:space="preserve">students </w:t>
      </w:r>
      <w:r w:rsidRPr="00F67732">
        <w:rPr>
          <w:rFonts w:ascii="Calibri" w:hAnsi="Calibri"/>
          <w:szCs w:val="28"/>
        </w:rPr>
        <w:t>entering c</w:t>
      </w:r>
      <w:r w:rsidR="00FD257C" w:rsidRPr="00F67732">
        <w:rPr>
          <w:rFonts w:ascii="Calibri" w:hAnsi="Calibri"/>
          <w:szCs w:val="28"/>
        </w:rPr>
        <w:t>ollege in the fall of</w:t>
      </w:r>
      <w:r w:rsidR="00FD257C" w:rsidRPr="00375BEE">
        <w:rPr>
          <w:rFonts w:ascii="Calibri" w:hAnsi="Calibri"/>
          <w:b/>
          <w:bCs/>
          <w:szCs w:val="28"/>
        </w:rPr>
        <w:t xml:space="preserve"> </w:t>
      </w:r>
      <w:r w:rsidR="00FD257C" w:rsidRPr="00F67732">
        <w:rPr>
          <w:rFonts w:ascii="Calibri" w:hAnsi="Calibri"/>
          <w:szCs w:val="28"/>
        </w:rPr>
        <w:t xml:space="preserve">this </w:t>
      </w:r>
      <w:r w:rsidR="00A42EDF" w:rsidRPr="00F67732">
        <w:rPr>
          <w:rFonts w:ascii="Calibri" w:hAnsi="Calibri"/>
          <w:szCs w:val="28"/>
        </w:rPr>
        <w:t>year</w:t>
      </w:r>
      <w:r w:rsidR="00A42EDF" w:rsidRPr="00F250EA">
        <w:rPr>
          <w:rFonts w:ascii="Calibri" w:hAnsi="Calibri"/>
          <w:szCs w:val="28"/>
        </w:rPr>
        <w:t>,</w:t>
      </w:r>
      <w:r w:rsidR="00FD257C" w:rsidRPr="00F250EA">
        <w:rPr>
          <w:rFonts w:ascii="Calibri" w:hAnsi="Calibri"/>
          <w:szCs w:val="28"/>
        </w:rPr>
        <w:t xml:space="preserve"> but all applications submitted will be considered.</w:t>
      </w:r>
      <w:r w:rsidRPr="00F250EA">
        <w:rPr>
          <w:rFonts w:ascii="Calibri" w:hAnsi="Calibri"/>
          <w:szCs w:val="28"/>
        </w:rPr>
        <w:t xml:space="preserve"> </w:t>
      </w:r>
      <w:r w:rsidR="00F250EA" w:rsidRPr="00F250EA">
        <w:rPr>
          <w:rFonts w:ascii="Calibri" w:hAnsi="Calibri"/>
          <w:szCs w:val="28"/>
        </w:rPr>
        <w:t xml:space="preserve"> The current rate of pay fo</w:t>
      </w:r>
      <w:r w:rsidR="003D4E78">
        <w:rPr>
          <w:rFonts w:ascii="Calibri" w:hAnsi="Calibri"/>
          <w:szCs w:val="28"/>
        </w:rPr>
        <w:t>r these positions is $12.</w:t>
      </w:r>
      <w:r w:rsidR="00A42EDF">
        <w:rPr>
          <w:rFonts w:ascii="Calibri" w:hAnsi="Calibri"/>
          <w:szCs w:val="28"/>
        </w:rPr>
        <w:t>35</w:t>
      </w:r>
      <w:r w:rsidR="003D4E78">
        <w:rPr>
          <w:rFonts w:ascii="Calibri" w:hAnsi="Calibri"/>
          <w:szCs w:val="28"/>
        </w:rPr>
        <w:t>/hr. with no additional benefits.</w:t>
      </w:r>
      <w:r w:rsidR="007948EC">
        <w:rPr>
          <w:rFonts w:ascii="Calibri" w:hAnsi="Calibri"/>
          <w:szCs w:val="28"/>
        </w:rPr>
        <w:t xml:space="preserve"> </w:t>
      </w:r>
      <w:r w:rsidRPr="00F250EA">
        <w:rPr>
          <w:rFonts w:ascii="Calibri" w:hAnsi="Calibri"/>
          <w:szCs w:val="28"/>
        </w:rPr>
        <w:t xml:space="preserve"> Applications are available at the office of the </w:t>
      </w:r>
      <w:r w:rsidR="009F4CF1" w:rsidRPr="00F250EA">
        <w:rPr>
          <w:rFonts w:ascii="Calibri" w:hAnsi="Calibri"/>
          <w:szCs w:val="28"/>
        </w:rPr>
        <w:t>mayor</w:t>
      </w:r>
      <w:r w:rsidRPr="00F250EA">
        <w:rPr>
          <w:rFonts w:ascii="Calibri" w:hAnsi="Calibri"/>
          <w:szCs w:val="28"/>
        </w:rPr>
        <w:t xml:space="preserve"> at 200 Harned Avenue, Monday through Friday 8:</w:t>
      </w:r>
      <w:r w:rsidR="00FD257C" w:rsidRPr="00F250EA">
        <w:rPr>
          <w:rFonts w:ascii="Calibri" w:hAnsi="Calibri"/>
          <w:szCs w:val="28"/>
        </w:rPr>
        <w:t>3</w:t>
      </w:r>
      <w:r w:rsidRPr="00F250EA">
        <w:rPr>
          <w:rFonts w:ascii="Calibri" w:hAnsi="Calibri"/>
          <w:szCs w:val="28"/>
        </w:rPr>
        <w:t xml:space="preserve">0 a.m. – </w:t>
      </w:r>
      <w:r w:rsidR="00F14B5B" w:rsidRPr="00F250EA">
        <w:rPr>
          <w:rFonts w:ascii="Calibri" w:hAnsi="Calibri"/>
          <w:szCs w:val="28"/>
        </w:rPr>
        <w:t>4</w:t>
      </w:r>
      <w:r w:rsidRPr="00F250EA">
        <w:rPr>
          <w:rFonts w:ascii="Calibri" w:hAnsi="Calibri"/>
          <w:szCs w:val="28"/>
        </w:rPr>
        <w:t>:</w:t>
      </w:r>
      <w:r w:rsidR="00F14B5B" w:rsidRPr="00F250EA">
        <w:rPr>
          <w:rFonts w:ascii="Calibri" w:hAnsi="Calibri"/>
          <w:szCs w:val="28"/>
        </w:rPr>
        <w:t>30 p.m. or ca</w:t>
      </w:r>
      <w:r w:rsidR="00FD257C" w:rsidRPr="00F250EA">
        <w:rPr>
          <w:rFonts w:ascii="Calibri" w:hAnsi="Calibri"/>
          <w:szCs w:val="28"/>
        </w:rPr>
        <w:t>n be completed/submitted through the city’s</w:t>
      </w:r>
      <w:r w:rsidR="00F14B5B" w:rsidRPr="00F250EA">
        <w:rPr>
          <w:rFonts w:ascii="Calibri" w:hAnsi="Calibri"/>
          <w:szCs w:val="28"/>
        </w:rPr>
        <w:t xml:space="preserve"> website </w:t>
      </w:r>
      <w:hyperlink r:id="rId4" w:history="1">
        <w:r w:rsidR="00F14B5B" w:rsidRPr="00F250EA">
          <w:rPr>
            <w:rStyle w:val="Hyperlink"/>
            <w:rFonts w:ascii="Calibri" w:hAnsi="Calibri"/>
            <w:szCs w:val="28"/>
          </w:rPr>
          <w:t>www.washingtoninus</w:t>
        </w:r>
      </w:hyperlink>
      <w:r w:rsidR="0045783D">
        <w:rPr>
          <w:rFonts w:ascii="Calibri" w:hAnsi="Calibri"/>
          <w:szCs w:val="28"/>
        </w:rPr>
        <w:t xml:space="preserve">. </w:t>
      </w:r>
    </w:p>
    <w:p w14:paraId="47C7462B" w14:textId="77777777" w:rsidR="00F14B5B" w:rsidRPr="00F250EA" w:rsidRDefault="00F14B5B" w:rsidP="00F14B5B">
      <w:pPr>
        <w:rPr>
          <w:sz w:val="28"/>
          <w:szCs w:val="28"/>
        </w:rPr>
      </w:pPr>
    </w:p>
    <w:p w14:paraId="42DBC17A" w14:textId="77777777" w:rsidR="00230285" w:rsidRDefault="00230285" w:rsidP="00F14B5B">
      <w:pPr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  <w:r w:rsidRPr="00F250EA">
        <w:rPr>
          <w:rFonts w:ascii="Calibri" w:hAnsi="Calibri"/>
          <w:sz w:val="28"/>
          <w:szCs w:val="28"/>
        </w:rPr>
        <w:t xml:space="preserve">The City of Washington is an equal opportunity employer and does not discriminate on the bases of gender, race, religion, ethnic </w:t>
      </w:r>
      <w:r w:rsidR="00C04511" w:rsidRPr="00F250EA">
        <w:rPr>
          <w:rFonts w:ascii="Calibri" w:hAnsi="Calibri"/>
          <w:sz w:val="28"/>
          <w:szCs w:val="28"/>
        </w:rPr>
        <w:t>origin,</w:t>
      </w:r>
      <w:r w:rsidRPr="00F250EA">
        <w:rPr>
          <w:rFonts w:ascii="Calibri" w:hAnsi="Calibri"/>
          <w:sz w:val="28"/>
          <w:szCs w:val="28"/>
        </w:rPr>
        <w:t xml:space="preserve"> or handicapped status.  The City of Wash</w:t>
      </w:r>
      <w:r w:rsidR="00F14B5B" w:rsidRPr="00F250EA">
        <w:rPr>
          <w:rFonts w:ascii="Calibri" w:hAnsi="Calibri"/>
          <w:sz w:val="28"/>
          <w:szCs w:val="28"/>
        </w:rPr>
        <w:t xml:space="preserve">ington is a Drug-Free Workplace and selected applicants will be required to </w:t>
      </w:r>
      <w:r w:rsidR="00A42EDF">
        <w:rPr>
          <w:rFonts w:ascii="Calibri" w:hAnsi="Calibri"/>
          <w:sz w:val="28"/>
          <w:szCs w:val="28"/>
        </w:rPr>
        <w:t xml:space="preserve">take and </w:t>
      </w:r>
      <w:r w:rsidR="00F14B5B" w:rsidRPr="00F250EA">
        <w:rPr>
          <w:rFonts w:ascii="Calibri" w:hAnsi="Calibri"/>
          <w:sz w:val="28"/>
          <w:szCs w:val="28"/>
        </w:rPr>
        <w:t xml:space="preserve">pass a drug test before </w:t>
      </w:r>
      <w:r w:rsidR="00A42EDF">
        <w:rPr>
          <w:rFonts w:ascii="Calibri" w:hAnsi="Calibri"/>
          <w:sz w:val="28"/>
          <w:szCs w:val="28"/>
        </w:rPr>
        <w:t>starting</w:t>
      </w:r>
      <w:r w:rsidR="00F14B5B" w:rsidRPr="00F250EA">
        <w:rPr>
          <w:rFonts w:ascii="Calibri" w:hAnsi="Calibri"/>
          <w:sz w:val="28"/>
          <w:szCs w:val="28"/>
        </w:rPr>
        <w:t>.</w:t>
      </w:r>
    </w:p>
    <w:p w14:paraId="039A47B5" w14:textId="77777777" w:rsidR="00C04511" w:rsidRPr="00F250EA" w:rsidRDefault="00C04511" w:rsidP="00F14B5B">
      <w:pPr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</w:p>
    <w:sectPr w:rsidR="00C04511" w:rsidRPr="00F250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B5B"/>
    <w:rsid w:val="001D40CE"/>
    <w:rsid w:val="00230285"/>
    <w:rsid w:val="00375BEE"/>
    <w:rsid w:val="003D4E78"/>
    <w:rsid w:val="0045783D"/>
    <w:rsid w:val="004C7C61"/>
    <w:rsid w:val="005730EC"/>
    <w:rsid w:val="007948EC"/>
    <w:rsid w:val="009F4CF1"/>
    <w:rsid w:val="00A139C7"/>
    <w:rsid w:val="00A42EDF"/>
    <w:rsid w:val="00BF378C"/>
    <w:rsid w:val="00C04511"/>
    <w:rsid w:val="00C079B0"/>
    <w:rsid w:val="00F14B5B"/>
    <w:rsid w:val="00F250EA"/>
    <w:rsid w:val="00F54600"/>
    <w:rsid w:val="00F67732"/>
    <w:rsid w:val="00F8010E"/>
    <w:rsid w:val="00FC585E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EB463C"/>
  <w15:chartTrackingRefBased/>
  <w15:docId w15:val="{6FDC5FA0-73FB-4504-BC60-C093C48D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uiPriority w:val="99"/>
    <w:unhideWhenUsed/>
    <w:rsid w:val="00F14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shingtonin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1, 2007</vt:lpstr>
    </vt:vector>
  </TitlesOfParts>
  <Company> </Company>
  <LinksUpToDate>false</LinksUpToDate>
  <CharactersWithSpaces>963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http://www.washingtoninus/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1, 2007</dc:title>
  <dc:subject/>
  <dc:creator>DNeukam</dc:creator>
  <cp:keywords/>
  <dc:description/>
  <cp:lastModifiedBy>Christopher Ramsey</cp:lastModifiedBy>
  <cp:revision>2</cp:revision>
  <cp:lastPrinted>2025-02-07T20:46:00Z</cp:lastPrinted>
  <dcterms:created xsi:type="dcterms:W3CDTF">2025-03-19T15:31:00Z</dcterms:created>
  <dcterms:modified xsi:type="dcterms:W3CDTF">2025-03-19T15:31:00Z</dcterms:modified>
</cp:coreProperties>
</file>