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39CA" w14:textId="77777777" w:rsidR="007D6E30" w:rsidRDefault="007D6E30" w:rsidP="007D6E30">
      <w:pPr>
        <w:jc w:val="center"/>
        <w:rPr>
          <w:sz w:val="28"/>
          <w:szCs w:val="28"/>
        </w:rPr>
      </w:pPr>
    </w:p>
    <w:p w14:paraId="4713F138" w14:textId="77777777" w:rsidR="007D6E30" w:rsidRDefault="007D6E30" w:rsidP="007D6E30">
      <w:pPr>
        <w:jc w:val="center"/>
        <w:rPr>
          <w:sz w:val="28"/>
          <w:szCs w:val="28"/>
        </w:rPr>
      </w:pPr>
    </w:p>
    <w:p w14:paraId="6319CE7A" w14:textId="77777777" w:rsidR="007D6E30" w:rsidRDefault="007D6E30" w:rsidP="007D6E30">
      <w:pPr>
        <w:jc w:val="center"/>
        <w:rPr>
          <w:sz w:val="28"/>
          <w:szCs w:val="28"/>
        </w:rPr>
      </w:pPr>
    </w:p>
    <w:p w14:paraId="7013160E" w14:textId="77777777" w:rsidR="007D6E30" w:rsidRDefault="007D6E30" w:rsidP="007D6E30">
      <w:pPr>
        <w:jc w:val="center"/>
        <w:rPr>
          <w:sz w:val="28"/>
          <w:szCs w:val="28"/>
        </w:rPr>
      </w:pPr>
    </w:p>
    <w:p w14:paraId="21A516E2" w14:textId="3F35E54E" w:rsidR="00BC0EB4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PUBLIC HEARING </w:t>
      </w:r>
    </w:p>
    <w:p w14:paraId="2945B484" w14:textId="0AA972C8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22AFD2C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763F7D4A" w14:textId="7CB0A003" w:rsidR="007D6E30" w:rsidRDefault="00804EE9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7E37">
        <w:rPr>
          <w:b/>
          <w:sz w:val="28"/>
          <w:szCs w:val="28"/>
        </w:rPr>
        <w:t>NOVEMBER 14</w:t>
      </w:r>
      <w:r w:rsidR="00EC2406">
        <w:rPr>
          <w:b/>
          <w:sz w:val="28"/>
          <w:szCs w:val="28"/>
        </w:rPr>
        <w:t>, 2022</w:t>
      </w:r>
    </w:p>
    <w:p w14:paraId="7CB666E8" w14:textId="79F35FD0" w:rsidR="007D6E30" w:rsidRPr="00671659" w:rsidRDefault="002F7E37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7C96C930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3FB140D5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0E10F1BD" w14:textId="77777777" w:rsidR="007D6E30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3B16A8A4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</w:p>
    <w:p w14:paraId="6F507245" w14:textId="77777777" w:rsidR="007D6E30" w:rsidRDefault="007D6E30" w:rsidP="007D6E30">
      <w:pPr>
        <w:jc w:val="center"/>
        <w:rPr>
          <w:b/>
          <w:sz w:val="28"/>
          <w:szCs w:val="28"/>
        </w:rPr>
      </w:pPr>
    </w:p>
    <w:p w14:paraId="7C3CA0F9" w14:textId="77777777" w:rsidR="007D6E30" w:rsidRDefault="007D6E30" w:rsidP="007D6E30">
      <w:pPr>
        <w:jc w:val="center"/>
        <w:rPr>
          <w:sz w:val="28"/>
          <w:szCs w:val="28"/>
        </w:rPr>
      </w:pPr>
    </w:p>
    <w:p w14:paraId="3CF85D7A" w14:textId="77777777" w:rsidR="007D6E30" w:rsidRDefault="007D6E30" w:rsidP="007D6E30">
      <w:pPr>
        <w:jc w:val="center"/>
        <w:rPr>
          <w:sz w:val="28"/>
          <w:szCs w:val="28"/>
        </w:rPr>
      </w:pPr>
    </w:p>
    <w:p w14:paraId="1F26F640" w14:textId="77777777" w:rsidR="007D6E30" w:rsidRPr="00671659" w:rsidRDefault="007D6E30" w:rsidP="007D6E30">
      <w:pPr>
        <w:jc w:val="center"/>
        <w:rPr>
          <w:b/>
          <w:sz w:val="28"/>
          <w:szCs w:val="28"/>
          <w:u w:val="single"/>
        </w:rPr>
      </w:pPr>
      <w:r w:rsidRPr="00671659">
        <w:rPr>
          <w:b/>
          <w:sz w:val="28"/>
          <w:szCs w:val="28"/>
          <w:u w:val="single"/>
        </w:rPr>
        <w:t>AGENDA</w:t>
      </w:r>
    </w:p>
    <w:p w14:paraId="34C1C26D" w14:textId="77777777" w:rsidR="007D6E30" w:rsidRPr="00220408" w:rsidRDefault="007D6E30" w:rsidP="007D6E30">
      <w:pPr>
        <w:jc w:val="center"/>
        <w:rPr>
          <w:sz w:val="18"/>
          <w:szCs w:val="18"/>
        </w:rPr>
      </w:pPr>
    </w:p>
    <w:p w14:paraId="6BAB2172" w14:textId="116C7BAD" w:rsidR="00E455EF" w:rsidRDefault="007D6E30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(A)  </w:t>
      </w:r>
      <w:r w:rsidR="00E455EF">
        <w:rPr>
          <w:sz w:val="28"/>
          <w:szCs w:val="28"/>
        </w:rPr>
        <w:t xml:space="preserve">Consideration of </w:t>
      </w:r>
      <w:r w:rsidR="009C37C9">
        <w:rPr>
          <w:sz w:val="28"/>
          <w:szCs w:val="28"/>
        </w:rPr>
        <w:t xml:space="preserve">Resolution No. 19-2022 </w:t>
      </w:r>
      <w:r w:rsidR="00804EE9">
        <w:rPr>
          <w:sz w:val="28"/>
          <w:szCs w:val="28"/>
        </w:rPr>
        <w:t>a</w:t>
      </w:r>
      <w:r w:rsidR="001241EB">
        <w:rPr>
          <w:sz w:val="28"/>
          <w:szCs w:val="28"/>
        </w:rPr>
        <w:t xml:space="preserve"> Declaratory</w:t>
      </w:r>
      <w:r w:rsidR="00E455EF">
        <w:rPr>
          <w:sz w:val="28"/>
          <w:szCs w:val="28"/>
        </w:rPr>
        <w:t xml:space="preserve"> Resolution related to </w:t>
      </w:r>
      <w:r w:rsidR="009C37C9">
        <w:rPr>
          <w:sz w:val="28"/>
          <w:szCs w:val="28"/>
        </w:rPr>
        <w:t xml:space="preserve"> </w:t>
      </w:r>
      <w:r w:rsidR="00E455EF">
        <w:rPr>
          <w:sz w:val="28"/>
          <w:szCs w:val="28"/>
        </w:rPr>
        <w:t xml:space="preserve"> </w:t>
      </w:r>
      <w:r w:rsidR="009C37C9">
        <w:rPr>
          <w:sz w:val="28"/>
          <w:szCs w:val="28"/>
        </w:rPr>
        <w:t xml:space="preserve">   </w:t>
      </w:r>
    </w:p>
    <w:p w14:paraId="084CACE3" w14:textId="13F8146E" w:rsidR="007D6E30" w:rsidRPr="002E66B0" w:rsidRDefault="00E455EF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B05">
        <w:rPr>
          <w:sz w:val="28"/>
          <w:szCs w:val="28"/>
        </w:rPr>
        <w:t xml:space="preserve">the designation </w:t>
      </w:r>
      <w:r>
        <w:rPr>
          <w:sz w:val="28"/>
          <w:szCs w:val="28"/>
        </w:rPr>
        <w:t xml:space="preserve">of an Economic Revitalization Area in the City of Washington,  </w:t>
      </w:r>
    </w:p>
    <w:p w14:paraId="5E544CC8" w14:textId="033A3FA5" w:rsidR="007D6E30" w:rsidRPr="00671659" w:rsidRDefault="008B3B05" w:rsidP="00220408">
      <w:pPr>
        <w:rPr>
          <w:sz w:val="26"/>
          <w:szCs w:val="26"/>
        </w:rPr>
      </w:pPr>
      <w:r>
        <w:rPr>
          <w:sz w:val="28"/>
          <w:szCs w:val="28"/>
        </w:rPr>
        <w:t xml:space="preserve">       Indiana.</w:t>
      </w:r>
    </w:p>
    <w:p w14:paraId="6312741D" w14:textId="77777777" w:rsidR="007D6E30" w:rsidRDefault="007D6E30" w:rsidP="00220408"/>
    <w:sectPr w:rsidR="007D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0"/>
    <w:rsid w:val="0003042B"/>
    <w:rsid w:val="001241EB"/>
    <w:rsid w:val="001E6A38"/>
    <w:rsid w:val="00220408"/>
    <w:rsid w:val="00242E14"/>
    <w:rsid w:val="002F7E37"/>
    <w:rsid w:val="003C583A"/>
    <w:rsid w:val="00512A78"/>
    <w:rsid w:val="005C5F3F"/>
    <w:rsid w:val="007D6E30"/>
    <w:rsid w:val="00804EE9"/>
    <w:rsid w:val="008B3B05"/>
    <w:rsid w:val="00924E91"/>
    <w:rsid w:val="00977F51"/>
    <w:rsid w:val="009C37C9"/>
    <w:rsid w:val="00A51EAC"/>
    <w:rsid w:val="00BC0EB4"/>
    <w:rsid w:val="00D1456F"/>
    <w:rsid w:val="00DA7534"/>
    <w:rsid w:val="00E455EF"/>
    <w:rsid w:val="00E8272A"/>
    <w:rsid w:val="00EC2406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E399"/>
  <w15:chartTrackingRefBased/>
  <w15:docId w15:val="{12D93F88-2E28-4499-B9FE-2B7A19C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3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25</cp:revision>
  <cp:lastPrinted>2022-03-09T20:30:00Z</cp:lastPrinted>
  <dcterms:created xsi:type="dcterms:W3CDTF">2019-05-31T19:25:00Z</dcterms:created>
  <dcterms:modified xsi:type="dcterms:W3CDTF">2022-10-25T15:52:00Z</dcterms:modified>
</cp:coreProperties>
</file>