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A40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3B2F2946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498017F9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5C3A7BE1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2A851985" w14:textId="522478C8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4F30D7C3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1FD22284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5B82F127" w14:textId="61E198DF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28, 2022</w:t>
      </w:r>
    </w:p>
    <w:p w14:paraId="496A3EC8" w14:textId="77777777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0BF761CA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2C6F41C6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33B1608" w14:textId="77777777" w:rsidR="00E8197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4CC90739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726F923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0D308EFB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AE9EFCE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BA1634B" w14:textId="77777777" w:rsidR="00E81979" w:rsidRPr="00671659" w:rsidRDefault="00E81979" w:rsidP="00E81979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196AE33B" w14:textId="77777777" w:rsidR="00E81979" w:rsidRPr="00671659" w:rsidRDefault="00E81979" w:rsidP="00E81979">
      <w:pPr>
        <w:jc w:val="left"/>
        <w:rPr>
          <w:b/>
          <w:sz w:val="24"/>
          <w:szCs w:val="24"/>
          <w:u w:val="single"/>
        </w:rPr>
      </w:pPr>
    </w:p>
    <w:p w14:paraId="051BC594" w14:textId="77777777" w:rsidR="00E81979" w:rsidRDefault="00E81979" w:rsidP="00E81979">
      <w:pPr>
        <w:jc w:val="left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>
        <w:rPr>
          <w:sz w:val="28"/>
          <w:szCs w:val="28"/>
        </w:rPr>
        <w:t xml:space="preserve">Public input on consideration of </w:t>
      </w:r>
      <w:r>
        <w:rPr>
          <w:sz w:val="28"/>
          <w:szCs w:val="28"/>
        </w:rPr>
        <w:t xml:space="preserve">Ordinance No. </w:t>
      </w:r>
      <w:r>
        <w:rPr>
          <w:sz w:val="28"/>
          <w:szCs w:val="28"/>
        </w:rPr>
        <w:t>8-2022</w:t>
      </w:r>
      <w:r>
        <w:rPr>
          <w:sz w:val="28"/>
          <w:szCs w:val="28"/>
        </w:rPr>
        <w:t xml:space="preserve"> “An Ordinance for</w:t>
      </w:r>
    </w:p>
    <w:p w14:paraId="349BFDA4" w14:textId="066D7A81" w:rsidR="00E81979" w:rsidRDefault="00E81979" w:rsidP="00E8197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additional appropriation from ARP Coronavirus Local Fiscal Recovery Fund.”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14:paraId="6846A8E3" w14:textId="5FA300CA" w:rsidR="00E81979" w:rsidRDefault="00E81979" w:rsidP="00E81979">
      <w:pPr>
        <w:jc w:val="center"/>
        <w:rPr>
          <w:sz w:val="28"/>
          <w:szCs w:val="28"/>
        </w:rPr>
      </w:pPr>
    </w:p>
    <w:p w14:paraId="1764ED19" w14:textId="77777777" w:rsidR="00E81979" w:rsidRDefault="00E81979" w:rsidP="00E81979">
      <w:pPr>
        <w:jc w:val="center"/>
      </w:pPr>
    </w:p>
    <w:sectPr w:rsidR="00E8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9"/>
    <w:rsid w:val="00E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2861"/>
  <w15:chartTrackingRefBased/>
  <w15:docId w15:val="{27863525-E243-460B-94F7-500B6E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7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4" ma:contentTypeDescription="Create a new document." ma:contentTypeScope="" ma:versionID="86e5333202105c8af4ef079e9dac95e7">
  <xsd:schema xmlns:xsd="http://www.w3.org/2001/XMLSchema" xmlns:xs="http://www.w3.org/2001/XMLSchema" xmlns:p="http://schemas.microsoft.com/office/2006/metadata/properties" xmlns:ns3="73dff4a4-c5e4-447c-ad78-b41cbe307941" targetNamespace="http://schemas.microsoft.com/office/2006/metadata/properties" ma:root="true" ma:fieldsID="6ba03ace61e6c40e5b8ba848c1810310" ns3:_="">
    <xsd:import namespace="73dff4a4-c5e4-447c-ad78-b41cbe307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B3F27-1C90-4AAE-B33C-0806E44D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2AEAB-239C-492E-A58E-DB9E4223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E09E-D63B-4C7A-AA8B-3B2C16712D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3dff4a4-c5e4-447c-ad78-b41cbe3079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2022-03-24T15:53:00Z</cp:lastPrinted>
  <dcterms:created xsi:type="dcterms:W3CDTF">2022-03-24T15:48:00Z</dcterms:created>
  <dcterms:modified xsi:type="dcterms:W3CDTF">2022-03-24T15:54:00Z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